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D1" w:rsidRPr="00630FF0" w:rsidRDefault="00755734" w:rsidP="00755734">
      <w:pPr>
        <w:jc w:val="center"/>
        <w:rPr>
          <w:b/>
          <w:sz w:val="24"/>
          <w:szCs w:val="24"/>
          <w:u w:val="single"/>
        </w:rPr>
      </w:pPr>
      <w:r w:rsidRPr="00630FF0">
        <w:rPr>
          <w:b/>
          <w:sz w:val="24"/>
          <w:szCs w:val="24"/>
          <w:u w:val="single"/>
        </w:rPr>
        <w:t>Introductie op het boek Spreuken.</w:t>
      </w:r>
    </w:p>
    <w:p w:rsidR="00755734" w:rsidRDefault="00755734" w:rsidP="001A6422">
      <w:pPr>
        <w:rPr>
          <w:sz w:val="24"/>
          <w:szCs w:val="24"/>
        </w:rPr>
      </w:pPr>
    </w:p>
    <w:p w:rsidR="00B65352" w:rsidRPr="00657174" w:rsidRDefault="00657174" w:rsidP="001A6422">
      <w:pPr>
        <w:rPr>
          <w:color w:val="0070C0"/>
          <w:sz w:val="24"/>
          <w:szCs w:val="24"/>
        </w:rPr>
      </w:pPr>
      <w:r w:rsidRPr="00657174">
        <w:rPr>
          <w:color w:val="0070C0"/>
          <w:sz w:val="24"/>
          <w:szCs w:val="24"/>
          <w:u w:val="single"/>
        </w:rPr>
        <w:t>Spr.1:1</w:t>
      </w:r>
      <w:r w:rsidRPr="00657174">
        <w:rPr>
          <w:color w:val="0070C0"/>
          <w:sz w:val="24"/>
          <w:szCs w:val="24"/>
        </w:rPr>
        <w:t xml:space="preserve"> De spreuken van Salomo, de zoon van David, de koning van Israël,</w:t>
      </w:r>
    </w:p>
    <w:p w:rsidR="00657174" w:rsidRDefault="00657174" w:rsidP="001A6422">
      <w:pPr>
        <w:rPr>
          <w:sz w:val="24"/>
          <w:szCs w:val="24"/>
        </w:rPr>
      </w:pPr>
    </w:p>
    <w:p w:rsidR="00755734" w:rsidRPr="003A5458" w:rsidRDefault="003A5458" w:rsidP="00E45E40">
      <w:pPr>
        <w:jc w:val="center"/>
        <w:rPr>
          <w:b/>
          <w:sz w:val="24"/>
          <w:szCs w:val="24"/>
          <w:u w:val="single"/>
        </w:rPr>
      </w:pPr>
      <w:r w:rsidRPr="003A5458">
        <w:rPr>
          <w:b/>
          <w:sz w:val="24"/>
          <w:szCs w:val="24"/>
          <w:u w:val="single"/>
        </w:rPr>
        <w:t>De oorsprong van het boek Spreuken.</w:t>
      </w:r>
    </w:p>
    <w:p w:rsidR="00E45E40" w:rsidRDefault="00E45E40" w:rsidP="001A6422">
      <w:pPr>
        <w:rPr>
          <w:sz w:val="24"/>
          <w:szCs w:val="24"/>
        </w:rPr>
      </w:pPr>
    </w:p>
    <w:p w:rsidR="00755734" w:rsidRDefault="00755734" w:rsidP="001A6422">
      <w:pPr>
        <w:rPr>
          <w:sz w:val="24"/>
          <w:szCs w:val="24"/>
        </w:rPr>
      </w:pPr>
      <w:r>
        <w:rPr>
          <w:sz w:val="24"/>
          <w:szCs w:val="24"/>
        </w:rPr>
        <w:t xml:space="preserve">De Hebreeuwse naam van het boek Spreuken is “mashal”; het w.w. mashal betekent heersen, maar ook ‘zijn als’, d.w.z. beeldspraak of spreekwoord. Er zijn 900 spreuken die het hele dagelijkse leven behandelen, maar het dagelijkse leven is net zo heilig voor God als het geestelijke leven. </w:t>
      </w:r>
    </w:p>
    <w:p w:rsidR="00755734" w:rsidRDefault="00755734" w:rsidP="00755734">
      <w:pPr>
        <w:rPr>
          <w:sz w:val="24"/>
          <w:szCs w:val="24"/>
        </w:rPr>
      </w:pPr>
      <w:r w:rsidRPr="00755734">
        <w:rPr>
          <w:sz w:val="24"/>
          <w:szCs w:val="24"/>
          <w:u w:val="single"/>
        </w:rPr>
        <w:t>Zach.14:20-21</w:t>
      </w:r>
      <w:r>
        <w:rPr>
          <w:sz w:val="24"/>
          <w:szCs w:val="24"/>
        </w:rPr>
        <w:t xml:space="preserve"> </w:t>
      </w:r>
      <w:r w:rsidRPr="00755734">
        <w:rPr>
          <w:sz w:val="24"/>
          <w:szCs w:val="24"/>
        </w:rPr>
        <w:t>Op die dag zal op de bellen van de paarden staan: HEILIG VOOR DE HEERE. En de potten in het huis van de HEERE zullen zijn als de sprengbekkens voor het altaar.</w:t>
      </w:r>
      <w:r>
        <w:rPr>
          <w:sz w:val="24"/>
          <w:szCs w:val="24"/>
        </w:rPr>
        <w:t xml:space="preserve"> </w:t>
      </w:r>
      <w:r w:rsidRPr="00755734">
        <w:rPr>
          <w:sz w:val="24"/>
          <w:szCs w:val="24"/>
        </w:rPr>
        <w:t>Ja, al de potten in Jeruzalem en in Juda zullen voor de HEERE van de legermachten heilig zijn, zodat allen die willen offeren, zullen komen en ervan nemen om erin te koken.</w:t>
      </w:r>
      <w:r>
        <w:rPr>
          <w:sz w:val="24"/>
          <w:szCs w:val="24"/>
        </w:rPr>
        <w:t xml:space="preserve"> </w:t>
      </w:r>
    </w:p>
    <w:p w:rsidR="00755734" w:rsidRDefault="00755734" w:rsidP="00755734">
      <w:pPr>
        <w:rPr>
          <w:sz w:val="24"/>
          <w:szCs w:val="24"/>
        </w:rPr>
      </w:pPr>
      <w:r w:rsidRPr="00755734">
        <w:rPr>
          <w:sz w:val="24"/>
          <w:szCs w:val="24"/>
          <w:u w:val="single"/>
        </w:rPr>
        <w:t>Rom.14:6-8</w:t>
      </w:r>
      <w:r>
        <w:rPr>
          <w:sz w:val="24"/>
          <w:szCs w:val="24"/>
        </w:rPr>
        <w:t xml:space="preserve"> </w:t>
      </w:r>
      <w:r w:rsidRPr="00755734">
        <w:rPr>
          <w:sz w:val="24"/>
          <w:szCs w:val="24"/>
        </w:rPr>
        <w:t>Wie de dag in ere houdt, houdt hem in ere voor de Heere, en wie de dag niet in ere houdt, houdt hem niet in ere voor de Heere. Wie eet, eet voor de Heere, want hij dankt God. En wie niet eet, eet niet voor de Heere, en ook hij dankt God.</w:t>
      </w:r>
      <w:r>
        <w:rPr>
          <w:sz w:val="24"/>
          <w:szCs w:val="24"/>
        </w:rPr>
        <w:t xml:space="preserve"> </w:t>
      </w:r>
      <w:r w:rsidRPr="00755734">
        <w:rPr>
          <w:sz w:val="24"/>
          <w:szCs w:val="24"/>
        </w:rPr>
        <w:t xml:space="preserve"> Niemand van ons leeft immers voor zichzelf, en niemand sterft voor zichzelf.</w:t>
      </w:r>
      <w:r>
        <w:rPr>
          <w:sz w:val="24"/>
          <w:szCs w:val="24"/>
        </w:rPr>
        <w:t xml:space="preserve"> </w:t>
      </w:r>
      <w:r w:rsidRPr="00755734">
        <w:rPr>
          <w:sz w:val="24"/>
          <w:szCs w:val="24"/>
        </w:rPr>
        <w:t>Want als wij leven, leven wij voor de Heere en als wij sterven, sterven wij voor de Heere. Of wij dan leven of sterven, wij zijn van de Heere.</w:t>
      </w:r>
      <w:r>
        <w:rPr>
          <w:sz w:val="24"/>
          <w:szCs w:val="24"/>
        </w:rPr>
        <w:t xml:space="preserve"> </w:t>
      </w:r>
    </w:p>
    <w:p w:rsidR="00755734" w:rsidRDefault="00755734" w:rsidP="00755734">
      <w:pPr>
        <w:rPr>
          <w:sz w:val="24"/>
          <w:szCs w:val="24"/>
        </w:rPr>
      </w:pPr>
      <w:r>
        <w:rPr>
          <w:sz w:val="24"/>
          <w:szCs w:val="24"/>
        </w:rPr>
        <w:t xml:space="preserve">Het boek Spreuken behoort bij de Chetoebim (Geschriften), en is een boek dat ons redden wil uit een dwaas leven tot een leven vol wijsheid. Wijsheid is een gave van God (Jac.1:5), die Hij meestal via andere mensen aan ons geeft, ook via ongelovigen (Luc.16:8). Salomo kreeg veel wijsheid onder de voorwaarde van gehoorzaamheid (1Kon.3:12-14), maar hij leerde ook van wijze mensen uit andere landen. Hij verwees in zijn wijsheid altijd naar de God van Israël, want de naam Jehovah komt 90 keer in het boek voor, maar de titel Elohim niet één keer. </w:t>
      </w:r>
    </w:p>
    <w:p w:rsidR="003A5458" w:rsidRDefault="003A5458" w:rsidP="00755734">
      <w:pPr>
        <w:rPr>
          <w:sz w:val="24"/>
          <w:szCs w:val="24"/>
        </w:rPr>
      </w:pPr>
    </w:p>
    <w:p w:rsidR="003A5458" w:rsidRPr="003A5458" w:rsidRDefault="003A5458" w:rsidP="00E45E40">
      <w:pPr>
        <w:jc w:val="center"/>
        <w:rPr>
          <w:b/>
          <w:sz w:val="24"/>
          <w:szCs w:val="24"/>
          <w:u w:val="single"/>
        </w:rPr>
      </w:pPr>
      <w:r w:rsidRPr="003A5458">
        <w:rPr>
          <w:b/>
          <w:sz w:val="24"/>
          <w:szCs w:val="24"/>
          <w:u w:val="single"/>
        </w:rPr>
        <w:t>De betekenis van het boek Spreuken.</w:t>
      </w:r>
    </w:p>
    <w:p w:rsidR="00E45E40" w:rsidRDefault="00E45E40" w:rsidP="00755734">
      <w:pPr>
        <w:rPr>
          <w:sz w:val="24"/>
          <w:szCs w:val="24"/>
        </w:rPr>
      </w:pPr>
    </w:p>
    <w:p w:rsidR="003A5458" w:rsidRDefault="003A5458" w:rsidP="00755734">
      <w:pPr>
        <w:rPr>
          <w:sz w:val="24"/>
          <w:szCs w:val="24"/>
        </w:rPr>
      </w:pPr>
      <w:bookmarkStart w:id="0" w:name="_GoBack"/>
      <w:bookmarkEnd w:id="0"/>
      <w:r>
        <w:rPr>
          <w:sz w:val="24"/>
          <w:szCs w:val="24"/>
        </w:rPr>
        <w:t xml:space="preserve">Het boek Spreuken is een boek met spreuken die je moet begrijpen en toepassen. Het is echter geen boek met beloften die je kunt opeisen. Spreuken zijn inzichten en waarnemingen over het leven, die meestal waar zijn, maar niet altijd. Je hebt wijsheid nodig om te weten welke spreuk in een bepaalde situatie het beste van toepassing is. </w:t>
      </w:r>
      <w:r w:rsidR="00B65352">
        <w:rPr>
          <w:sz w:val="24"/>
          <w:szCs w:val="24"/>
        </w:rPr>
        <w:t xml:space="preserve">Neem bijvoorbeeld Spr.26:4 of 26:5. </w:t>
      </w:r>
    </w:p>
    <w:p w:rsidR="003A5458" w:rsidRPr="003A5458" w:rsidRDefault="003A5458" w:rsidP="003A5458">
      <w:pPr>
        <w:rPr>
          <w:sz w:val="24"/>
          <w:szCs w:val="24"/>
        </w:rPr>
      </w:pPr>
      <w:r w:rsidRPr="003A5458">
        <w:rPr>
          <w:sz w:val="24"/>
          <w:szCs w:val="24"/>
          <w:u w:val="single"/>
        </w:rPr>
        <w:t>Spr.26:4</w:t>
      </w:r>
      <w:r w:rsidRPr="003A5458">
        <w:rPr>
          <w:sz w:val="24"/>
          <w:szCs w:val="24"/>
        </w:rPr>
        <w:t xml:space="preserve"> Antwoord een dwaas niet naar zijn dwaasheid, anders zou ook u aan hem gelijk worden.</w:t>
      </w:r>
    </w:p>
    <w:p w:rsidR="003A5458" w:rsidRDefault="003A5458" w:rsidP="003A5458">
      <w:pPr>
        <w:rPr>
          <w:sz w:val="24"/>
          <w:szCs w:val="24"/>
        </w:rPr>
      </w:pPr>
      <w:r w:rsidRPr="003A5458">
        <w:rPr>
          <w:sz w:val="24"/>
          <w:szCs w:val="24"/>
          <w:u w:val="single"/>
        </w:rPr>
        <w:t>Spr.26:5</w:t>
      </w:r>
      <w:r>
        <w:rPr>
          <w:sz w:val="24"/>
          <w:szCs w:val="24"/>
        </w:rPr>
        <w:t xml:space="preserve"> </w:t>
      </w:r>
      <w:r w:rsidRPr="003A5458">
        <w:rPr>
          <w:sz w:val="24"/>
          <w:szCs w:val="24"/>
        </w:rPr>
        <w:t>Antwoord een dwaas naar zijn dwaasheid, anders zou hij in zijn eigen ogen wijs zijn.</w:t>
      </w:r>
      <w:r>
        <w:rPr>
          <w:sz w:val="24"/>
          <w:szCs w:val="24"/>
        </w:rPr>
        <w:t xml:space="preserve"> </w:t>
      </w:r>
    </w:p>
    <w:p w:rsidR="003A5458" w:rsidRDefault="003A5458" w:rsidP="00755734">
      <w:pPr>
        <w:rPr>
          <w:sz w:val="24"/>
          <w:szCs w:val="24"/>
        </w:rPr>
      </w:pPr>
      <w:r>
        <w:rPr>
          <w:sz w:val="24"/>
          <w:szCs w:val="24"/>
        </w:rPr>
        <w:t xml:space="preserve">Spreuken zijn betrouwbare principes, maar geen absolute wetten, waardoor er altijd uitzonderingen mogelijk zijn, wat niet het geval is bij wetten. </w:t>
      </w:r>
    </w:p>
    <w:p w:rsidR="003A5458" w:rsidRDefault="003A5458" w:rsidP="003A5458">
      <w:pPr>
        <w:rPr>
          <w:sz w:val="24"/>
          <w:szCs w:val="24"/>
        </w:rPr>
      </w:pPr>
      <w:r w:rsidRPr="003A5458">
        <w:rPr>
          <w:sz w:val="24"/>
          <w:szCs w:val="24"/>
          <w:u w:val="single"/>
        </w:rPr>
        <w:t>Jes.32:6</w:t>
      </w:r>
      <w:r>
        <w:rPr>
          <w:sz w:val="24"/>
          <w:szCs w:val="24"/>
        </w:rPr>
        <w:t xml:space="preserve"> W</w:t>
      </w:r>
      <w:r w:rsidRPr="003A5458">
        <w:rPr>
          <w:sz w:val="24"/>
          <w:szCs w:val="24"/>
        </w:rPr>
        <w:t>ant een dwaas spreekt dwaasheid en zijn hart bedrijft onrecht door het plegen van goddeloosheid, het spreken van lastertaal</w:t>
      </w:r>
      <w:r>
        <w:rPr>
          <w:sz w:val="24"/>
          <w:szCs w:val="24"/>
        </w:rPr>
        <w:t xml:space="preserve"> tegen de HEERE. </w:t>
      </w:r>
    </w:p>
    <w:p w:rsidR="003A5458" w:rsidRDefault="003A5458" w:rsidP="003A5458">
      <w:pPr>
        <w:rPr>
          <w:sz w:val="24"/>
          <w:szCs w:val="24"/>
        </w:rPr>
      </w:pPr>
      <w:r w:rsidRPr="003A5458">
        <w:rPr>
          <w:sz w:val="24"/>
          <w:szCs w:val="24"/>
          <w:u w:val="single"/>
        </w:rPr>
        <w:t>Jes.32:8</w:t>
      </w:r>
      <w:r>
        <w:rPr>
          <w:sz w:val="24"/>
          <w:szCs w:val="24"/>
        </w:rPr>
        <w:t xml:space="preserve"> </w:t>
      </w:r>
      <w:r w:rsidRPr="003A5458">
        <w:rPr>
          <w:sz w:val="24"/>
          <w:szCs w:val="24"/>
        </w:rPr>
        <w:t>Maar de edelmoedige beraamt edelmoedige plannen en h</w:t>
      </w:r>
      <w:r>
        <w:rPr>
          <w:sz w:val="24"/>
          <w:szCs w:val="24"/>
        </w:rPr>
        <w:t>ij</w:t>
      </w:r>
      <w:r w:rsidRPr="003A5458">
        <w:rPr>
          <w:sz w:val="24"/>
          <w:szCs w:val="24"/>
        </w:rPr>
        <w:t xml:space="preserve"> staat voor edelmoedige daden.</w:t>
      </w:r>
      <w:r>
        <w:rPr>
          <w:sz w:val="24"/>
          <w:szCs w:val="24"/>
        </w:rPr>
        <w:t xml:space="preserve"> </w:t>
      </w:r>
    </w:p>
    <w:p w:rsidR="003A5458" w:rsidRDefault="003A5458" w:rsidP="003A5458">
      <w:pPr>
        <w:rPr>
          <w:sz w:val="24"/>
          <w:szCs w:val="24"/>
        </w:rPr>
      </w:pPr>
    </w:p>
    <w:p w:rsidR="003A5458" w:rsidRPr="003A5458" w:rsidRDefault="003A5458" w:rsidP="003A5458">
      <w:pPr>
        <w:jc w:val="center"/>
        <w:rPr>
          <w:b/>
          <w:sz w:val="24"/>
          <w:szCs w:val="24"/>
          <w:u w:val="single"/>
        </w:rPr>
      </w:pPr>
      <w:r w:rsidRPr="003A5458">
        <w:rPr>
          <w:b/>
          <w:sz w:val="24"/>
          <w:szCs w:val="24"/>
          <w:u w:val="single"/>
        </w:rPr>
        <w:t>Indeling van Spreuken.</w:t>
      </w:r>
    </w:p>
    <w:p w:rsidR="003A5458" w:rsidRDefault="003A5458" w:rsidP="003A5458">
      <w:pPr>
        <w:rPr>
          <w:sz w:val="24"/>
          <w:szCs w:val="24"/>
        </w:rPr>
      </w:pPr>
      <w:r>
        <w:rPr>
          <w:sz w:val="24"/>
          <w:szCs w:val="24"/>
        </w:rPr>
        <w:t xml:space="preserve">1:1-7 </w:t>
      </w:r>
      <w:r w:rsidR="00B65352">
        <w:rPr>
          <w:sz w:val="24"/>
          <w:szCs w:val="24"/>
        </w:rPr>
        <w:t>P</w:t>
      </w:r>
      <w:r>
        <w:rPr>
          <w:sz w:val="24"/>
          <w:szCs w:val="24"/>
        </w:rPr>
        <w:t xml:space="preserve">roloog met motivatie. </w:t>
      </w:r>
    </w:p>
    <w:p w:rsidR="003A5458" w:rsidRDefault="003A5458" w:rsidP="003A5458">
      <w:pPr>
        <w:rPr>
          <w:sz w:val="24"/>
          <w:szCs w:val="24"/>
        </w:rPr>
      </w:pPr>
      <w:r>
        <w:rPr>
          <w:sz w:val="24"/>
          <w:szCs w:val="24"/>
        </w:rPr>
        <w:t>1:8</w:t>
      </w:r>
      <w:r w:rsidR="00B65352">
        <w:rPr>
          <w:sz w:val="24"/>
          <w:szCs w:val="24"/>
        </w:rPr>
        <w:t xml:space="preserve"> t/m </w:t>
      </w:r>
      <w:r>
        <w:rPr>
          <w:sz w:val="24"/>
          <w:szCs w:val="24"/>
        </w:rPr>
        <w:t xml:space="preserve">9:18 </w:t>
      </w:r>
      <w:r w:rsidR="00B65352">
        <w:rPr>
          <w:sz w:val="24"/>
          <w:szCs w:val="24"/>
        </w:rPr>
        <w:t>A</w:t>
      </w:r>
      <w:r>
        <w:rPr>
          <w:sz w:val="24"/>
          <w:szCs w:val="24"/>
        </w:rPr>
        <w:t>dvies van een vader aan zi</w:t>
      </w:r>
      <w:r w:rsidR="00B65352">
        <w:rPr>
          <w:sz w:val="24"/>
          <w:szCs w:val="24"/>
        </w:rPr>
        <w:t>jn zoon over slechte vrouwen (=</w:t>
      </w:r>
      <w:r>
        <w:rPr>
          <w:sz w:val="24"/>
          <w:szCs w:val="24"/>
        </w:rPr>
        <w:t xml:space="preserve">dwaasheid). </w:t>
      </w:r>
    </w:p>
    <w:p w:rsidR="003A5458" w:rsidRDefault="003A5458" w:rsidP="003A5458">
      <w:pPr>
        <w:rPr>
          <w:sz w:val="24"/>
          <w:szCs w:val="24"/>
        </w:rPr>
      </w:pPr>
      <w:r>
        <w:rPr>
          <w:sz w:val="24"/>
          <w:szCs w:val="24"/>
        </w:rPr>
        <w:lastRenderedPageBreak/>
        <w:t>10:1</w:t>
      </w:r>
      <w:r w:rsidR="00B65352">
        <w:rPr>
          <w:sz w:val="24"/>
          <w:szCs w:val="24"/>
        </w:rPr>
        <w:t xml:space="preserve"> t/m </w:t>
      </w:r>
      <w:r>
        <w:rPr>
          <w:sz w:val="24"/>
          <w:szCs w:val="24"/>
        </w:rPr>
        <w:t xml:space="preserve">22:16 </w:t>
      </w:r>
      <w:r w:rsidR="00B65352">
        <w:rPr>
          <w:sz w:val="24"/>
          <w:szCs w:val="24"/>
        </w:rPr>
        <w:t>S</w:t>
      </w:r>
      <w:r>
        <w:rPr>
          <w:sz w:val="24"/>
          <w:szCs w:val="24"/>
        </w:rPr>
        <w:t xml:space="preserve">preuken van Salomo. </w:t>
      </w:r>
    </w:p>
    <w:p w:rsidR="003A5458" w:rsidRDefault="003A5458" w:rsidP="003A5458">
      <w:pPr>
        <w:rPr>
          <w:sz w:val="24"/>
          <w:szCs w:val="24"/>
        </w:rPr>
      </w:pPr>
      <w:r>
        <w:rPr>
          <w:sz w:val="24"/>
          <w:szCs w:val="24"/>
        </w:rPr>
        <w:t>22:17</w:t>
      </w:r>
      <w:r w:rsidR="00B65352">
        <w:rPr>
          <w:sz w:val="24"/>
          <w:szCs w:val="24"/>
        </w:rPr>
        <w:t xml:space="preserve"> t/m </w:t>
      </w:r>
      <w:r>
        <w:rPr>
          <w:sz w:val="24"/>
          <w:szCs w:val="24"/>
        </w:rPr>
        <w:t xml:space="preserve">23:14 </w:t>
      </w:r>
      <w:r w:rsidR="00B65352">
        <w:rPr>
          <w:sz w:val="24"/>
          <w:szCs w:val="24"/>
        </w:rPr>
        <w:t>D</w:t>
      </w:r>
      <w:r>
        <w:rPr>
          <w:sz w:val="24"/>
          <w:szCs w:val="24"/>
        </w:rPr>
        <w:t xml:space="preserve">ertig spreuken van wijzen. </w:t>
      </w:r>
    </w:p>
    <w:p w:rsidR="003A5458" w:rsidRDefault="003A5458" w:rsidP="003A5458">
      <w:pPr>
        <w:rPr>
          <w:sz w:val="24"/>
          <w:szCs w:val="24"/>
        </w:rPr>
      </w:pPr>
      <w:r>
        <w:rPr>
          <w:sz w:val="24"/>
          <w:szCs w:val="24"/>
        </w:rPr>
        <w:t xml:space="preserve">23:15 </w:t>
      </w:r>
      <w:r w:rsidR="00B65352">
        <w:rPr>
          <w:sz w:val="24"/>
          <w:szCs w:val="24"/>
        </w:rPr>
        <w:t>t/m</w:t>
      </w:r>
      <w:r>
        <w:rPr>
          <w:sz w:val="24"/>
          <w:szCs w:val="24"/>
        </w:rPr>
        <w:t xml:space="preserve"> 24:</w:t>
      </w:r>
      <w:r w:rsidR="00B65352">
        <w:rPr>
          <w:sz w:val="24"/>
          <w:szCs w:val="24"/>
        </w:rPr>
        <w:t>22 A</w:t>
      </w:r>
      <w:r>
        <w:rPr>
          <w:sz w:val="24"/>
          <w:szCs w:val="24"/>
        </w:rPr>
        <w:t xml:space="preserve">dvies aan jongeren. </w:t>
      </w:r>
    </w:p>
    <w:p w:rsidR="003A5458" w:rsidRDefault="003A5458" w:rsidP="003A5458">
      <w:pPr>
        <w:rPr>
          <w:sz w:val="24"/>
          <w:szCs w:val="24"/>
        </w:rPr>
      </w:pPr>
      <w:r>
        <w:rPr>
          <w:sz w:val="24"/>
          <w:szCs w:val="24"/>
        </w:rPr>
        <w:t xml:space="preserve">24:23-34 </w:t>
      </w:r>
      <w:r w:rsidR="00B65352">
        <w:rPr>
          <w:sz w:val="24"/>
          <w:szCs w:val="24"/>
        </w:rPr>
        <w:t>Z</w:t>
      </w:r>
      <w:r>
        <w:rPr>
          <w:sz w:val="24"/>
          <w:szCs w:val="24"/>
        </w:rPr>
        <w:t xml:space="preserve">es woorden van wijzen. </w:t>
      </w:r>
    </w:p>
    <w:p w:rsidR="003A5458" w:rsidRDefault="00923EAF" w:rsidP="003A5458">
      <w:pPr>
        <w:rPr>
          <w:sz w:val="24"/>
          <w:szCs w:val="24"/>
        </w:rPr>
      </w:pPr>
      <w:r>
        <w:rPr>
          <w:sz w:val="24"/>
          <w:szCs w:val="24"/>
        </w:rPr>
        <w:t xml:space="preserve">25:1 </w:t>
      </w:r>
      <w:r w:rsidR="00B65352">
        <w:rPr>
          <w:sz w:val="24"/>
          <w:szCs w:val="24"/>
        </w:rPr>
        <w:t>t/m</w:t>
      </w:r>
      <w:r>
        <w:rPr>
          <w:sz w:val="24"/>
          <w:szCs w:val="24"/>
        </w:rPr>
        <w:t xml:space="preserve"> 29:</w:t>
      </w:r>
      <w:r w:rsidR="00B65352">
        <w:rPr>
          <w:sz w:val="24"/>
          <w:szCs w:val="24"/>
        </w:rPr>
        <w:t>27 S</w:t>
      </w:r>
      <w:r>
        <w:rPr>
          <w:sz w:val="24"/>
          <w:szCs w:val="24"/>
        </w:rPr>
        <w:t xml:space="preserve">preuken verzameld door Hiskia. </w:t>
      </w:r>
    </w:p>
    <w:p w:rsidR="00923EAF" w:rsidRDefault="00923EAF" w:rsidP="003A5458">
      <w:pPr>
        <w:rPr>
          <w:sz w:val="24"/>
          <w:szCs w:val="24"/>
        </w:rPr>
      </w:pPr>
      <w:r>
        <w:rPr>
          <w:sz w:val="24"/>
          <w:szCs w:val="24"/>
        </w:rPr>
        <w:t xml:space="preserve">30:1-33 </w:t>
      </w:r>
      <w:r w:rsidR="00B65352">
        <w:rPr>
          <w:sz w:val="24"/>
          <w:szCs w:val="24"/>
        </w:rPr>
        <w:t>S</w:t>
      </w:r>
      <w:r>
        <w:rPr>
          <w:sz w:val="24"/>
          <w:szCs w:val="24"/>
        </w:rPr>
        <w:t xml:space="preserve">preuken van Agur, de zoon van Jake, een Arabier. </w:t>
      </w:r>
    </w:p>
    <w:p w:rsidR="00923EAF" w:rsidRPr="00E6385A" w:rsidRDefault="00B65352" w:rsidP="003A5458">
      <w:pPr>
        <w:rPr>
          <w:sz w:val="24"/>
          <w:szCs w:val="24"/>
        </w:rPr>
      </w:pPr>
      <w:r>
        <w:rPr>
          <w:sz w:val="24"/>
          <w:szCs w:val="24"/>
        </w:rPr>
        <w:t>31:1-31 A</w:t>
      </w:r>
      <w:r w:rsidR="00923EAF">
        <w:rPr>
          <w:sz w:val="24"/>
          <w:szCs w:val="24"/>
        </w:rPr>
        <w:t xml:space="preserve">dvies van een moeder aan haar zoon over de goede vrouw (= wijsheid). </w:t>
      </w:r>
    </w:p>
    <w:sectPr w:rsidR="00923EAF" w:rsidRPr="00E638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CC" w:rsidRDefault="004B0ECC" w:rsidP="00D16353">
      <w:r>
        <w:separator/>
      </w:r>
    </w:p>
  </w:endnote>
  <w:endnote w:type="continuationSeparator" w:id="0">
    <w:p w:rsidR="004B0ECC" w:rsidRDefault="004B0ECC"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353" w:rsidRDefault="00D163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CC" w:rsidRDefault="004B0ECC" w:rsidP="00D16353">
      <w:r>
        <w:separator/>
      </w:r>
    </w:p>
  </w:footnote>
  <w:footnote w:type="continuationSeparator" w:id="0">
    <w:p w:rsidR="004B0ECC" w:rsidRDefault="004B0ECC" w:rsidP="00D163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335D5"/>
    <w:rsid w:val="001A6422"/>
    <w:rsid w:val="002A15D1"/>
    <w:rsid w:val="003A5458"/>
    <w:rsid w:val="003D0C2F"/>
    <w:rsid w:val="003D651A"/>
    <w:rsid w:val="003D6E68"/>
    <w:rsid w:val="003E47D5"/>
    <w:rsid w:val="004669F5"/>
    <w:rsid w:val="004B0ECC"/>
    <w:rsid w:val="0051024E"/>
    <w:rsid w:val="005420A6"/>
    <w:rsid w:val="005C48B2"/>
    <w:rsid w:val="005F0D3F"/>
    <w:rsid w:val="00630FF0"/>
    <w:rsid w:val="00657174"/>
    <w:rsid w:val="006962B8"/>
    <w:rsid w:val="006A681E"/>
    <w:rsid w:val="00755734"/>
    <w:rsid w:val="008064F4"/>
    <w:rsid w:val="00893B02"/>
    <w:rsid w:val="00923EAF"/>
    <w:rsid w:val="009243A2"/>
    <w:rsid w:val="00981FB4"/>
    <w:rsid w:val="00995508"/>
    <w:rsid w:val="009D5784"/>
    <w:rsid w:val="009D6C6C"/>
    <w:rsid w:val="009F07E4"/>
    <w:rsid w:val="00A022E2"/>
    <w:rsid w:val="00A11479"/>
    <w:rsid w:val="00A8135C"/>
    <w:rsid w:val="00AA0F26"/>
    <w:rsid w:val="00AE2CC7"/>
    <w:rsid w:val="00B65352"/>
    <w:rsid w:val="00C451A5"/>
    <w:rsid w:val="00C704D9"/>
    <w:rsid w:val="00CB601B"/>
    <w:rsid w:val="00CE6944"/>
    <w:rsid w:val="00CF3A8B"/>
    <w:rsid w:val="00D16353"/>
    <w:rsid w:val="00D20CAD"/>
    <w:rsid w:val="00E02890"/>
    <w:rsid w:val="00E25250"/>
    <w:rsid w:val="00E45E40"/>
    <w:rsid w:val="00E475D0"/>
    <w:rsid w:val="00E6385A"/>
    <w:rsid w:val="00E82218"/>
    <w:rsid w:val="00E92FD1"/>
    <w:rsid w:val="00EF6526"/>
    <w:rsid w:val="00F03FED"/>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516780">
      <w:bodyDiv w:val="1"/>
      <w:marLeft w:val="0"/>
      <w:marRight w:val="0"/>
      <w:marTop w:val="0"/>
      <w:marBottom w:val="0"/>
      <w:divBdr>
        <w:top w:val="none" w:sz="0" w:space="0" w:color="auto"/>
        <w:left w:val="none" w:sz="0" w:space="0" w:color="auto"/>
        <w:bottom w:val="none" w:sz="0" w:space="0" w:color="auto"/>
        <w:right w:val="none" w:sz="0" w:space="0" w:color="auto"/>
      </w:divBdr>
      <w:divsChild>
        <w:div w:id="800466257">
          <w:marLeft w:val="0"/>
          <w:marRight w:val="0"/>
          <w:marTop w:val="0"/>
          <w:marBottom w:val="0"/>
          <w:divBdr>
            <w:top w:val="none" w:sz="0" w:space="0" w:color="auto"/>
            <w:left w:val="none" w:sz="0" w:space="0" w:color="auto"/>
            <w:bottom w:val="none" w:sz="0" w:space="0" w:color="auto"/>
            <w:right w:val="none" w:sz="0" w:space="0" w:color="auto"/>
          </w:divBdr>
        </w:div>
        <w:div w:id="770510483">
          <w:marLeft w:val="0"/>
          <w:marRight w:val="0"/>
          <w:marTop w:val="0"/>
          <w:marBottom w:val="0"/>
          <w:divBdr>
            <w:top w:val="none" w:sz="0" w:space="0" w:color="auto"/>
            <w:left w:val="none" w:sz="0" w:space="0" w:color="auto"/>
            <w:bottom w:val="none" w:sz="0" w:space="0" w:color="auto"/>
            <w:right w:val="none" w:sz="0" w:space="0" w:color="auto"/>
          </w:divBdr>
        </w:div>
        <w:div w:id="51211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503</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22</cp:revision>
  <dcterms:created xsi:type="dcterms:W3CDTF">2011-11-30T18:26:00Z</dcterms:created>
  <dcterms:modified xsi:type="dcterms:W3CDTF">2014-11-17T18:14:00Z</dcterms:modified>
</cp:coreProperties>
</file>