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1B" w:rsidRPr="00236733" w:rsidRDefault="00CA1E43" w:rsidP="00236733">
      <w:pPr>
        <w:jc w:val="center"/>
        <w:rPr>
          <w:b/>
          <w:sz w:val="24"/>
          <w:szCs w:val="24"/>
          <w:u w:val="single"/>
        </w:rPr>
      </w:pPr>
      <w:r>
        <w:rPr>
          <w:b/>
          <w:sz w:val="24"/>
          <w:szCs w:val="24"/>
          <w:u w:val="single"/>
        </w:rPr>
        <w:t xml:space="preserve">Introductie op het boek Klaagliederen. </w:t>
      </w:r>
    </w:p>
    <w:p w:rsidR="00236733" w:rsidRDefault="00236733" w:rsidP="000753B4">
      <w:pPr>
        <w:rPr>
          <w:sz w:val="24"/>
          <w:szCs w:val="24"/>
        </w:rPr>
      </w:pPr>
    </w:p>
    <w:p w:rsidR="00236733" w:rsidRPr="005A64A3" w:rsidRDefault="005A64A3" w:rsidP="005A64A3">
      <w:pPr>
        <w:rPr>
          <w:color w:val="0070C0"/>
          <w:sz w:val="24"/>
          <w:szCs w:val="24"/>
        </w:rPr>
      </w:pPr>
      <w:r w:rsidRPr="005A64A3">
        <w:rPr>
          <w:color w:val="0070C0"/>
          <w:sz w:val="24"/>
          <w:szCs w:val="24"/>
          <w:u w:val="single"/>
        </w:rPr>
        <w:t>Klg.1:1</w:t>
      </w:r>
      <w:r w:rsidRPr="005A64A3">
        <w:rPr>
          <w:color w:val="0070C0"/>
          <w:sz w:val="24"/>
          <w:szCs w:val="24"/>
        </w:rPr>
        <w:t xml:space="preserve"> </w:t>
      </w:r>
      <w:r w:rsidRPr="005A64A3">
        <w:rPr>
          <w:color w:val="0070C0"/>
          <w:sz w:val="24"/>
          <w:szCs w:val="24"/>
        </w:rPr>
        <w:t>Hoe eenzaam zit zij neer, die stad, eens zo dichtbevolkt! Als een weduwe is zij geworden, zij die groot was onder de heidenvolken. Een vorstin onder de gewes</w:t>
      </w:r>
      <w:r w:rsidRPr="005A64A3">
        <w:rPr>
          <w:color w:val="0070C0"/>
          <w:sz w:val="24"/>
          <w:szCs w:val="24"/>
        </w:rPr>
        <w:t>-</w:t>
      </w:r>
      <w:r w:rsidRPr="005A64A3">
        <w:rPr>
          <w:color w:val="0070C0"/>
          <w:sz w:val="24"/>
          <w:szCs w:val="24"/>
        </w:rPr>
        <w:t xml:space="preserve">ten </w:t>
      </w:r>
      <w:r w:rsidRPr="005A64A3">
        <w:rPr>
          <w:color w:val="0070C0"/>
          <w:sz w:val="24"/>
          <w:szCs w:val="24"/>
        </w:rPr>
        <w:t xml:space="preserve">is verplicht tot herendienst (HSV). </w:t>
      </w:r>
    </w:p>
    <w:p w:rsidR="005A64A3" w:rsidRDefault="005A64A3" w:rsidP="005A64A3">
      <w:pPr>
        <w:rPr>
          <w:sz w:val="24"/>
          <w:szCs w:val="24"/>
        </w:rPr>
      </w:pPr>
    </w:p>
    <w:p w:rsidR="00522243" w:rsidRDefault="00522243" w:rsidP="005A64A3">
      <w:pPr>
        <w:rPr>
          <w:sz w:val="24"/>
          <w:szCs w:val="24"/>
        </w:rPr>
      </w:pPr>
    </w:p>
    <w:p w:rsidR="005A64A3" w:rsidRPr="005A64A3" w:rsidRDefault="005A64A3" w:rsidP="005A64A3">
      <w:pPr>
        <w:jc w:val="center"/>
        <w:rPr>
          <w:b/>
          <w:sz w:val="24"/>
          <w:szCs w:val="24"/>
          <w:u w:val="single"/>
        </w:rPr>
      </w:pPr>
      <w:r w:rsidRPr="005A64A3">
        <w:rPr>
          <w:b/>
          <w:sz w:val="24"/>
          <w:szCs w:val="24"/>
          <w:u w:val="single"/>
        </w:rPr>
        <w:t>De naam van het boek.</w:t>
      </w:r>
    </w:p>
    <w:p w:rsidR="005A64A3" w:rsidRDefault="005A64A3" w:rsidP="005A64A3">
      <w:pPr>
        <w:rPr>
          <w:sz w:val="24"/>
          <w:szCs w:val="24"/>
        </w:rPr>
      </w:pPr>
    </w:p>
    <w:p w:rsidR="005A64A3" w:rsidRDefault="005A64A3" w:rsidP="005A64A3">
      <w:pPr>
        <w:rPr>
          <w:sz w:val="24"/>
          <w:szCs w:val="24"/>
        </w:rPr>
      </w:pPr>
      <w:r w:rsidRPr="005A64A3">
        <w:rPr>
          <w:color w:val="0070C0"/>
          <w:sz w:val="24"/>
          <w:szCs w:val="24"/>
          <w:u w:val="single"/>
        </w:rPr>
        <w:t>Klg.1:1</w:t>
      </w:r>
      <w:r w:rsidRPr="005A64A3">
        <w:rPr>
          <w:color w:val="0070C0"/>
          <w:sz w:val="24"/>
          <w:szCs w:val="24"/>
        </w:rPr>
        <w:t xml:space="preserve"> </w:t>
      </w:r>
      <w:r w:rsidRPr="005A64A3">
        <w:rPr>
          <w:b/>
          <w:color w:val="0070C0"/>
          <w:sz w:val="24"/>
          <w:szCs w:val="24"/>
        </w:rPr>
        <w:t>Hoe</w:t>
      </w:r>
      <w:r w:rsidRPr="005A64A3">
        <w:rPr>
          <w:color w:val="0070C0"/>
          <w:sz w:val="24"/>
          <w:szCs w:val="24"/>
        </w:rPr>
        <w:t xml:space="preserve"> eenzaam zit zij neer</w:t>
      </w:r>
      <w:r>
        <w:rPr>
          <w:color w:val="0070C0"/>
          <w:sz w:val="24"/>
          <w:szCs w:val="24"/>
        </w:rPr>
        <w:t xml:space="preserve"> …… </w:t>
      </w:r>
    </w:p>
    <w:p w:rsidR="005A64A3" w:rsidRDefault="005A64A3" w:rsidP="005A64A3">
      <w:pPr>
        <w:rPr>
          <w:sz w:val="24"/>
          <w:szCs w:val="24"/>
        </w:rPr>
      </w:pPr>
      <w:r>
        <w:rPr>
          <w:sz w:val="24"/>
          <w:szCs w:val="24"/>
        </w:rPr>
        <w:t xml:space="preserve">In de Hebreeuwse Bijbel heet dit boek ‘Eycha’ en dat betekent ‘ach’, dat is het eerste woord van het boek. In de Septuaginta, de Griekse vertaling van het Oude Testa-ment, heet het boek ‘Tranen’, want het is geschreven door een ooggetuige van de verwoesting van Jeruzalem. Het Hebreeuwse woord voor klaaglied is ‘qiynah’, en dat woord komt 18 keer voor in het Oude Testament, </w:t>
      </w:r>
      <w:r w:rsidR="00FA46B6">
        <w:rPr>
          <w:sz w:val="24"/>
          <w:szCs w:val="24"/>
        </w:rPr>
        <w:t xml:space="preserve">de eerste keer </w:t>
      </w:r>
      <w:r>
        <w:rPr>
          <w:sz w:val="24"/>
          <w:szCs w:val="24"/>
        </w:rPr>
        <w:t>in 2Sam.1:17 door David gezongen, in 2Kron.35:25</w:t>
      </w:r>
      <w:r w:rsidR="00FA46B6">
        <w:rPr>
          <w:sz w:val="24"/>
          <w:szCs w:val="24"/>
        </w:rPr>
        <w:t xml:space="preserve"> (2x) door Jeremia over de dood van koning Josia, drie keer in het boek Jeremia, 10 keer in het boek Ezechiël en twee keer in het boek Amos. </w:t>
      </w:r>
    </w:p>
    <w:p w:rsidR="00AC4E2D" w:rsidRDefault="00AC4E2D" w:rsidP="005A64A3">
      <w:pPr>
        <w:rPr>
          <w:sz w:val="24"/>
          <w:szCs w:val="24"/>
        </w:rPr>
      </w:pPr>
    </w:p>
    <w:p w:rsidR="00AC4E2D" w:rsidRPr="00AC4E2D" w:rsidRDefault="00AC4E2D" w:rsidP="00AC4E2D">
      <w:pPr>
        <w:jc w:val="center"/>
        <w:rPr>
          <w:b/>
          <w:sz w:val="24"/>
          <w:szCs w:val="24"/>
          <w:u w:val="single"/>
        </w:rPr>
      </w:pPr>
      <w:r w:rsidRPr="00AC4E2D">
        <w:rPr>
          <w:b/>
          <w:sz w:val="24"/>
          <w:szCs w:val="24"/>
          <w:u w:val="single"/>
        </w:rPr>
        <w:t>De betekenis van het boek.</w:t>
      </w:r>
    </w:p>
    <w:p w:rsidR="00AC4E2D" w:rsidRDefault="00AC4E2D" w:rsidP="005A64A3">
      <w:pPr>
        <w:rPr>
          <w:sz w:val="24"/>
          <w:szCs w:val="24"/>
        </w:rPr>
      </w:pPr>
    </w:p>
    <w:p w:rsidR="00AC4E2D" w:rsidRDefault="00AC4E2D" w:rsidP="005A64A3">
      <w:pPr>
        <w:rPr>
          <w:sz w:val="24"/>
          <w:szCs w:val="24"/>
        </w:rPr>
      </w:pPr>
      <w:r>
        <w:rPr>
          <w:sz w:val="24"/>
          <w:szCs w:val="24"/>
        </w:rPr>
        <w:t>Het boek behoort bij de vijf Joodse feestrollen en wordt voorgelezen op de 9</w:t>
      </w:r>
      <w:r w:rsidRPr="00AC4E2D">
        <w:rPr>
          <w:sz w:val="24"/>
          <w:szCs w:val="24"/>
          <w:vertAlign w:val="superscript"/>
        </w:rPr>
        <w:t>e</w:t>
      </w:r>
      <w:r>
        <w:rPr>
          <w:sz w:val="24"/>
          <w:szCs w:val="24"/>
        </w:rPr>
        <w:t xml:space="preserve"> dag van de maand Abib, en dat is de jaarlijkse vastendag (Zach.7:3). Op die dag werd namelijk in het jaar 586 v.Chr. de tempel in Jeruzalem in brand gestoken, hoewel het grootste deel pas op de 10</w:t>
      </w:r>
      <w:r w:rsidRPr="00AC4E2D">
        <w:rPr>
          <w:sz w:val="24"/>
          <w:szCs w:val="24"/>
          <w:vertAlign w:val="superscript"/>
        </w:rPr>
        <w:t>e</w:t>
      </w:r>
      <w:r>
        <w:rPr>
          <w:sz w:val="24"/>
          <w:szCs w:val="24"/>
        </w:rPr>
        <w:t xml:space="preserve"> Abib afbrandde</w:t>
      </w:r>
      <w:r w:rsidR="009C25D2">
        <w:rPr>
          <w:sz w:val="24"/>
          <w:szCs w:val="24"/>
        </w:rPr>
        <w:t xml:space="preserve"> (</w:t>
      </w:r>
      <w:r>
        <w:rPr>
          <w:sz w:val="24"/>
          <w:szCs w:val="24"/>
        </w:rPr>
        <w:t>Jer.52:12). Op de 9</w:t>
      </w:r>
      <w:r w:rsidRPr="00AC4E2D">
        <w:rPr>
          <w:sz w:val="24"/>
          <w:szCs w:val="24"/>
          <w:vertAlign w:val="superscript"/>
        </w:rPr>
        <w:t>e</w:t>
      </w:r>
      <w:r>
        <w:rPr>
          <w:sz w:val="24"/>
          <w:szCs w:val="24"/>
        </w:rPr>
        <w:t xml:space="preserve"> Abib in het jaar 70 na Chr. werd de latere tempel opnieuw verwoest door de Romeinen, die de tempel ook in brand staken. De 9</w:t>
      </w:r>
      <w:r w:rsidRPr="00AC4E2D">
        <w:rPr>
          <w:sz w:val="24"/>
          <w:szCs w:val="24"/>
          <w:vertAlign w:val="superscript"/>
        </w:rPr>
        <w:t>e</w:t>
      </w:r>
      <w:r>
        <w:rPr>
          <w:sz w:val="24"/>
          <w:szCs w:val="24"/>
        </w:rPr>
        <w:t xml:space="preserve"> Abib heet in het Hebreeuws Tisja Beav, en is de meest treurige dag van het Jodendom. </w:t>
      </w:r>
    </w:p>
    <w:p w:rsidR="00AC4E2D" w:rsidRDefault="00AC4E2D" w:rsidP="005A64A3">
      <w:pPr>
        <w:rPr>
          <w:sz w:val="24"/>
          <w:szCs w:val="24"/>
        </w:rPr>
      </w:pPr>
    </w:p>
    <w:p w:rsidR="00AC4E2D" w:rsidRPr="00AC4E2D" w:rsidRDefault="00AC4E2D" w:rsidP="00AC4E2D">
      <w:pPr>
        <w:jc w:val="center"/>
        <w:rPr>
          <w:b/>
          <w:sz w:val="24"/>
          <w:szCs w:val="24"/>
          <w:u w:val="single"/>
        </w:rPr>
      </w:pPr>
      <w:r w:rsidRPr="00AC4E2D">
        <w:rPr>
          <w:b/>
          <w:sz w:val="24"/>
          <w:szCs w:val="24"/>
          <w:u w:val="single"/>
        </w:rPr>
        <w:t>De indeling van het boek.</w:t>
      </w:r>
    </w:p>
    <w:p w:rsidR="00AC4E2D" w:rsidRDefault="00AC4E2D" w:rsidP="005A64A3">
      <w:pPr>
        <w:rPr>
          <w:sz w:val="24"/>
          <w:szCs w:val="24"/>
        </w:rPr>
      </w:pPr>
    </w:p>
    <w:p w:rsidR="00AC4E2D" w:rsidRPr="000C209D" w:rsidRDefault="00AC4E2D" w:rsidP="005A64A3">
      <w:pPr>
        <w:rPr>
          <w:sz w:val="24"/>
          <w:szCs w:val="24"/>
        </w:rPr>
      </w:pPr>
      <w:r w:rsidRPr="000C209D">
        <w:rPr>
          <w:sz w:val="24"/>
          <w:szCs w:val="24"/>
        </w:rPr>
        <w:t xml:space="preserve">Het boek Klaagliederen heeft vijf verschillende liederen met elk een eigen thema. </w:t>
      </w:r>
    </w:p>
    <w:p w:rsidR="000C209D" w:rsidRDefault="000C209D" w:rsidP="005A64A3">
      <w:pPr>
        <w:rPr>
          <w:sz w:val="24"/>
          <w:szCs w:val="24"/>
        </w:rPr>
      </w:pPr>
    </w:p>
    <w:p w:rsidR="00AC4E2D" w:rsidRDefault="00AC4E2D" w:rsidP="005A64A3">
      <w:pPr>
        <w:rPr>
          <w:sz w:val="24"/>
          <w:szCs w:val="24"/>
        </w:rPr>
      </w:pPr>
      <w:r w:rsidRPr="000C209D">
        <w:rPr>
          <w:sz w:val="24"/>
          <w:szCs w:val="24"/>
        </w:rPr>
        <w:t xml:space="preserve">Hoofdstuk 1: het eerste lied. </w:t>
      </w:r>
    </w:p>
    <w:p w:rsidR="00AC4E2D" w:rsidRDefault="00AC4E2D" w:rsidP="00AC4E2D">
      <w:pPr>
        <w:pStyle w:val="Lijstalinea"/>
        <w:numPr>
          <w:ilvl w:val="0"/>
          <w:numId w:val="1"/>
        </w:numPr>
        <w:rPr>
          <w:sz w:val="24"/>
          <w:szCs w:val="24"/>
        </w:rPr>
      </w:pPr>
      <w:r w:rsidRPr="000C209D">
        <w:rPr>
          <w:sz w:val="24"/>
          <w:szCs w:val="24"/>
        </w:rPr>
        <w:t xml:space="preserve">De hoofdpersoon is zij, dat is Jeruzalem. </w:t>
      </w:r>
    </w:p>
    <w:p w:rsidR="000C209D" w:rsidRPr="000C209D" w:rsidRDefault="000C209D" w:rsidP="000C209D">
      <w:pPr>
        <w:rPr>
          <w:sz w:val="24"/>
          <w:szCs w:val="24"/>
        </w:rPr>
      </w:pPr>
    </w:p>
    <w:p w:rsidR="00AC4E2D" w:rsidRPr="000C209D" w:rsidRDefault="00AC4E2D" w:rsidP="00AC4E2D">
      <w:pPr>
        <w:rPr>
          <w:sz w:val="24"/>
          <w:szCs w:val="24"/>
        </w:rPr>
      </w:pPr>
      <w:r w:rsidRPr="000C209D">
        <w:rPr>
          <w:sz w:val="24"/>
          <w:szCs w:val="24"/>
        </w:rPr>
        <w:t xml:space="preserve">Hoofdstuk 2: het tweede lied. </w:t>
      </w:r>
    </w:p>
    <w:p w:rsidR="00AC4E2D" w:rsidRPr="000C209D" w:rsidRDefault="00AC4E2D" w:rsidP="00AC4E2D">
      <w:pPr>
        <w:pStyle w:val="Lijstalinea"/>
        <w:numPr>
          <w:ilvl w:val="0"/>
          <w:numId w:val="1"/>
        </w:numPr>
        <w:rPr>
          <w:sz w:val="24"/>
          <w:szCs w:val="24"/>
        </w:rPr>
      </w:pPr>
      <w:r w:rsidRPr="000C209D">
        <w:rPr>
          <w:sz w:val="24"/>
          <w:szCs w:val="24"/>
        </w:rPr>
        <w:t xml:space="preserve">De hoofdpersoon is Hij, dat is de Heer. </w:t>
      </w:r>
    </w:p>
    <w:p w:rsidR="000C209D" w:rsidRDefault="000C209D" w:rsidP="00AC4E2D">
      <w:pPr>
        <w:rPr>
          <w:sz w:val="24"/>
          <w:szCs w:val="24"/>
        </w:rPr>
      </w:pPr>
    </w:p>
    <w:p w:rsidR="00AC4E2D" w:rsidRPr="000C209D" w:rsidRDefault="00AC4E2D" w:rsidP="00AC4E2D">
      <w:pPr>
        <w:rPr>
          <w:sz w:val="24"/>
          <w:szCs w:val="24"/>
        </w:rPr>
      </w:pPr>
      <w:r w:rsidRPr="000C209D">
        <w:rPr>
          <w:sz w:val="24"/>
          <w:szCs w:val="24"/>
        </w:rPr>
        <w:t xml:space="preserve">Hoofdstuk 3: het derde lied. </w:t>
      </w:r>
    </w:p>
    <w:p w:rsidR="00AC4E2D" w:rsidRPr="000C209D" w:rsidRDefault="00AC4E2D" w:rsidP="00AC4E2D">
      <w:pPr>
        <w:pStyle w:val="Lijstalinea"/>
        <w:numPr>
          <w:ilvl w:val="0"/>
          <w:numId w:val="1"/>
        </w:numPr>
        <w:rPr>
          <w:sz w:val="24"/>
          <w:szCs w:val="24"/>
        </w:rPr>
      </w:pPr>
      <w:r w:rsidRPr="000C209D">
        <w:rPr>
          <w:sz w:val="24"/>
          <w:szCs w:val="24"/>
        </w:rPr>
        <w:t xml:space="preserve">De hoofdpersoon is ik, dat is Jeremia. </w:t>
      </w:r>
    </w:p>
    <w:p w:rsidR="000C209D" w:rsidRDefault="000C209D" w:rsidP="00AC4E2D">
      <w:pPr>
        <w:rPr>
          <w:sz w:val="24"/>
          <w:szCs w:val="24"/>
        </w:rPr>
      </w:pPr>
    </w:p>
    <w:p w:rsidR="00AC4E2D" w:rsidRPr="000C209D" w:rsidRDefault="00AC4E2D" w:rsidP="00AC4E2D">
      <w:pPr>
        <w:rPr>
          <w:sz w:val="24"/>
          <w:szCs w:val="24"/>
        </w:rPr>
      </w:pPr>
      <w:r w:rsidRPr="000C209D">
        <w:rPr>
          <w:sz w:val="24"/>
          <w:szCs w:val="24"/>
        </w:rPr>
        <w:t xml:space="preserve">Hoofdstuk 4: het vierde lied. </w:t>
      </w:r>
    </w:p>
    <w:p w:rsidR="00AC4E2D" w:rsidRPr="000C209D" w:rsidRDefault="00AC4E2D" w:rsidP="00AC4E2D">
      <w:pPr>
        <w:pStyle w:val="Lijstalinea"/>
        <w:numPr>
          <w:ilvl w:val="0"/>
          <w:numId w:val="1"/>
        </w:numPr>
        <w:rPr>
          <w:sz w:val="24"/>
          <w:szCs w:val="24"/>
        </w:rPr>
      </w:pPr>
      <w:r w:rsidRPr="000C209D">
        <w:rPr>
          <w:sz w:val="24"/>
          <w:szCs w:val="24"/>
        </w:rPr>
        <w:t xml:space="preserve">De hoofdpersoon is zij (meervoud), dat zijn de vijanden. </w:t>
      </w:r>
    </w:p>
    <w:p w:rsidR="000C209D" w:rsidRDefault="000C209D" w:rsidP="00AC4E2D">
      <w:pPr>
        <w:rPr>
          <w:sz w:val="24"/>
          <w:szCs w:val="24"/>
        </w:rPr>
      </w:pPr>
    </w:p>
    <w:p w:rsidR="00AC4E2D" w:rsidRPr="000C209D" w:rsidRDefault="00AC4E2D" w:rsidP="00AC4E2D">
      <w:pPr>
        <w:rPr>
          <w:sz w:val="24"/>
          <w:szCs w:val="24"/>
        </w:rPr>
      </w:pPr>
      <w:r w:rsidRPr="000C209D">
        <w:rPr>
          <w:sz w:val="24"/>
          <w:szCs w:val="24"/>
        </w:rPr>
        <w:t xml:space="preserve">Hoofdstuk 5: het vijfde lied. </w:t>
      </w:r>
    </w:p>
    <w:p w:rsidR="00AC4E2D" w:rsidRDefault="00AC4E2D" w:rsidP="00AC4E2D">
      <w:pPr>
        <w:pStyle w:val="Lijstalinea"/>
        <w:numPr>
          <w:ilvl w:val="0"/>
          <w:numId w:val="1"/>
        </w:numPr>
        <w:rPr>
          <w:sz w:val="24"/>
          <w:szCs w:val="24"/>
        </w:rPr>
      </w:pPr>
      <w:r>
        <w:rPr>
          <w:sz w:val="24"/>
          <w:szCs w:val="24"/>
        </w:rPr>
        <w:t xml:space="preserve">De hoofdpersoon is wij, dat is het volk Israël. </w:t>
      </w:r>
    </w:p>
    <w:p w:rsidR="00E0593D" w:rsidRDefault="00E0593D" w:rsidP="00E0593D">
      <w:pPr>
        <w:rPr>
          <w:sz w:val="24"/>
          <w:szCs w:val="24"/>
        </w:rPr>
      </w:pPr>
    </w:p>
    <w:p w:rsidR="000C209D" w:rsidRDefault="000C209D" w:rsidP="00E0593D">
      <w:pPr>
        <w:rPr>
          <w:sz w:val="24"/>
          <w:szCs w:val="24"/>
        </w:rPr>
      </w:pPr>
    </w:p>
    <w:p w:rsidR="000C209D" w:rsidRDefault="000C209D" w:rsidP="00E0593D">
      <w:pPr>
        <w:rPr>
          <w:sz w:val="24"/>
          <w:szCs w:val="24"/>
        </w:rPr>
      </w:pPr>
    </w:p>
    <w:p w:rsidR="00E0593D" w:rsidRPr="005B2841" w:rsidRDefault="005B2841" w:rsidP="005B2841">
      <w:pPr>
        <w:jc w:val="center"/>
        <w:rPr>
          <w:b/>
          <w:sz w:val="24"/>
          <w:szCs w:val="24"/>
          <w:u w:val="single"/>
        </w:rPr>
      </w:pPr>
      <w:r w:rsidRPr="005B2841">
        <w:rPr>
          <w:b/>
          <w:sz w:val="24"/>
          <w:szCs w:val="24"/>
          <w:u w:val="single"/>
        </w:rPr>
        <w:lastRenderedPageBreak/>
        <w:t>De opbouw van het boek.</w:t>
      </w:r>
    </w:p>
    <w:p w:rsidR="005B2841" w:rsidRDefault="005B2841" w:rsidP="00E0593D">
      <w:pPr>
        <w:rPr>
          <w:sz w:val="24"/>
          <w:szCs w:val="24"/>
        </w:rPr>
      </w:pPr>
    </w:p>
    <w:p w:rsidR="005B2841" w:rsidRDefault="005B2841" w:rsidP="00E0593D">
      <w:pPr>
        <w:rPr>
          <w:sz w:val="24"/>
          <w:szCs w:val="24"/>
        </w:rPr>
      </w:pPr>
      <w:r>
        <w:rPr>
          <w:sz w:val="24"/>
          <w:szCs w:val="24"/>
        </w:rPr>
        <w:t xml:space="preserve">Hoofdstuk 1: de ramp. </w:t>
      </w:r>
    </w:p>
    <w:p w:rsidR="005B2841" w:rsidRDefault="005B2841" w:rsidP="005B2841">
      <w:pPr>
        <w:pStyle w:val="Lijstalinea"/>
        <w:numPr>
          <w:ilvl w:val="0"/>
          <w:numId w:val="1"/>
        </w:numPr>
        <w:rPr>
          <w:sz w:val="24"/>
          <w:szCs w:val="24"/>
        </w:rPr>
      </w:pPr>
      <w:r>
        <w:rPr>
          <w:sz w:val="24"/>
          <w:szCs w:val="24"/>
        </w:rPr>
        <w:t xml:space="preserve">Een acrostichon van: </w:t>
      </w:r>
    </w:p>
    <w:p w:rsidR="005B2841" w:rsidRDefault="005B2841" w:rsidP="005B2841">
      <w:pPr>
        <w:pStyle w:val="Lijstalinea"/>
        <w:numPr>
          <w:ilvl w:val="1"/>
          <w:numId w:val="1"/>
        </w:numPr>
        <w:rPr>
          <w:sz w:val="24"/>
          <w:szCs w:val="24"/>
        </w:rPr>
      </w:pPr>
      <w:r>
        <w:rPr>
          <w:sz w:val="24"/>
          <w:szCs w:val="24"/>
        </w:rPr>
        <w:t xml:space="preserve">22 teksten met 3 regels per tekst. </w:t>
      </w:r>
    </w:p>
    <w:p w:rsidR="005B2841" w:rsidRDefault="005B2841" w:rsidP="005B2841">
      <w:pPr>
        <w:pStyle w:val="Lijstalinea"/>
        <w:numPr>
          <w:ilvl w:val="1"/>
          <w:numId w:val="1"/>
        </w:numPr>
        <w:rPr>
          <w:sz w:val="24"/>
          <w:szCs w:val="24"/>
        </w:rPr>
      </w:pPr>
      <w:r>
        <w:rPr>
          <w:sz w:val="24"/>
          <w:szCs w:val="24"/>
        </w:rPr>
        <w:t xml:space="preserve">alle eerste regels zijn in alfabetische volgorde. </w:t>
      </w:r>
      <w:bookmarkStart w:id="0" w:name="_GoBack"/>
      <w:bookmarkEnd w:id="0"/>
    </w:p>
    <w:p w:rsidR="005B2841" w:rsidRDefault="005B2841" w:rsidP="005B2841">
      <w:pPr>
        <w:rPr>
          <w:sz w:val="24"/>
          <w:szCs w:val="24"/>
        </w:rPr>
      </w:pPr>
    </w:p>
    <w:p w:rsidR="005B2841" w:rsidRDefault="005B2841" w:rsidP="005B2841">
      <w:pPr>
        <w:rPr>
          <w:sz w:val="24"/>
          <w:szCs w:val="24"/>
        </w:rPr>
      </w:pPr>
      <w:r>
        <w:rPr>
          <w:sz w:val="24"/>
          <w:szCs w:val="24"/>
        </w:rPr>
        <w:t xml:space="preserve">Hoofdstuk 2: de oorzaak. </w:t>
      </w:r>
    </w:p>
    <w:p w:rsidR="005B2841" w:rsidRDefault="005B2841" w:rsidP="005B2841">
      <w:pPr>
        <w:pStyle w:val="Lijstalinea"/>
        <w:numPr>
          <w:ilvl w:val="0"/>
          <w:numId w:val="1"/>
        </w:numPr>
        <w:rPr>
          <w:sz w:val="24"/>
          <w:szCs w:val="24"/>
        </w:rPr>
      </w:pPr>
      <w:r>
        <w:rPr>
          <w:sz w:val="24"/>
          <w:szCs w:val="24"/>
        </w:rPr>
        <w:t xml:space="preserve">Een acrostichon van: </w:t>
      </w:r>
    </w:p>
    <w:p w:rsidR="005B2841" w:rsidRDefault="005B2841" w:rsidP="005B2841">
      <w:pPr>
        <w:pStyle w:val="Lijstalinea"/>
        <w:numPr>
          <w:ilvl w:val="1"/>
          <w:numId w:val="1"/>
        </w:numPr>
        <w:rPr>
          <w:sz w:val="24"/>
          <w:szCs w:val="24"/>
        </w:rPr>
      </w:pPr>
      <w:r>
        <w:rPr>
          <w:sz w:val="24"/>
          <w:szCs w:val="24"/>
        </w:rPr>
        <w:t xml:space="preserve">22 teksten met 3 regels per tekst. </w:t>
      </w:r>
    </w:p>
    <w:p w:rsidR="005B2841" w:rsidRPr="005B2841" w:rsidRDefault="005B2841" w:rsidP="005B2841">
      <w:pPr>
        <w:pStyle w:val="Lijstalinea"/>
        <w:numPr>
          <w:ilvl w:val="1"/>
          <w:numId w:val="1"/>
        </w:numPr>
        <w:rPr>
          <w:sz w:val="24"/>
          <w:szCs w:val="24"/>
        </w:rPr>
      </w:pPr>
      <w:r>
        <w:rPr>
          <w:sz w:val="24"/>
          <w:szCs w:val="24"/>
        </w:rPr>
        <w:t xml:space="preserve">alle eerste regels zijn in alfabetische volgorde. </w:t>
      </w:r>
    </w:p>
    <w:p w:rsidR="00AC4E2D" w:rsidRDefault="00AC4E2D" w:rsidP="00AC4E2D">
      <w:pPr>
        <w:rPr>
          <w:sz w:val="24"/>
          <w:szCs w:val="24"/>
        </w:rPr>
      </w:pPr>
    </w:p>
    <w:p w:rsidR="00AC4E2D" w:rsidRDefault="005B2841" w:rsidP="00AC4E2D">
      <w:pPr>
        <w:rPr>
          <w:sz w:val="24"/>
          <w:szCs w:val="24"/>
        </w:rPr>
      </w:pPr>
      <w:r>
        <w:rPr>
          <w:sz w:val="24"/>
          <w:szCs w:val="24"/>
        </w:rPr>
        <w:t xml:space="preserve">Hoofdstuk 3: de oplossing. </w:t>
      </w:r>
    </w:p>
    <w:p w:rsidR="005B2841" w:rsidRDefault="005B2841" w:rsidP="005B2841">
      <w:pPr>
        <w:pStyle w:val="Lijstalinea"/>
        <w:numPr>
          <w:ilvl w:val="0"/>
          <w:numId w:val="1"/>
        </w:numPr>
        <w:rPr>
          <w:sz w:val="24"/>
          <w:szCs w:val="24"/>
        </w:rPr>
      </w:pPr>
      <w:r>
        <w:rPr>
          <w:sz w:val="24"/>
          <w:szCs w:val="24"/>
        </w:rPr>
        <w:t xml:space="preserve">Een drievoudig acrostichon van: </w:t>
      </w:r>
    </w:p>
    <w:p w:rsidR="005B2841" w:rsidRDefault="005B2841" w:rsidP="005B2841">
      <w:pPr>
        <w:pStyle w:val="Lijstalinea"/>
        <w:numPr>
          <w:ilvl w:val="1"/>
          <w:numId w:val="1"/>
        </w:numPr>
        <w:rPr>
          <w:sz w:val="24"/>
          <w:szCs w:val="24"/>
        </w:rPr>
      </w:pPr>
      <w:r>
        <w:rPr>
          <w:sz w:val="24"/>
          <w:szCs w:val="24"/>
        </w:rPr>
        <w:t xml:space="preserve">66 teksten met 3 regels ter tekst. </w:t>
      </w:r>
    </w:p>
    <w:p w:rsidR="005B2841" w:rsidRDefault="005B2841" w:rsidP="005B2841">
      <w:pPr>
        <w:pStyle w:val="Lijstalinea"/>
        <w:numPr>
          <w:ilvl w:val="1"/>
          <w:numId w:val="1"/>
        </w:numPr>
        <w:rPr>
          <w:sz w:val="24"/>
          <w:szCs w:val="24"/>
        </w:rPr>
      </w:pPr>
      <w:r>
        <w:rPr>
          <w:sz w:val="24"/>
          <w:szCs w:val="24"/>
        </w:rPr>
        <w:t xml:space="preserve">alle eerste regels zijn in alfabetische volgorde. </w:t>
      </w:r>
    </w:p>
    <w:p w:rsidR="005B2841" w:rsidRDefault="005B2841" w:rsidP="005B2841">
      <w:pPr>
        <w:pStyle w:val="Lijstalinea"/>
        <w:numPr>
          <w:ilvl w:val="1"/>
          <w:numId w:val="1"/>
        </w:numPr>
        <w:rPr>
          <w:sz w:val="24"/>
          <w:szCs w:val="24"/>
        </w:rPr>
      </w:pPr>
      <w:r>
        <w:rPr>
          <w:sz w:val="24"/>
          <w:szCs w:val="24"/>
        </w:rPr>
        <w:t xml:space="preserve">telkens 3 eerste regels per letter. </w:t>
      </w:r>
    </w:p>
    <w:p w:rsidR="005B2841" w:rsidRDefault="005B2841" w:rsidP="005B2841">
      <w:pPr>
        <w:rPr>
          <w:sz w:val="24"/>
          <w:szCs w:val="24"/>
        </w:rPr>
      </w:pPr>
    </w:p>
    <w:p w:rsidR="005B2841" w:rsidRDefault="005B2841" w:rsidP="005B2841">
      <w:pPr>
        <w:rPr>
          <w:sz w:val="24"/>
          <w:szCs w:val="24"/>
        </w:rPr>
      </w:pPr>
      <w:r>
        <w:rPr>
          <w:sz w:val="24"/>
          <w:szCs w:val="24"/>
        </w:rPr>
        <w:t xml:space="preserve">Hoofdstuk 4: de consequenties. </w:t>
      </w:r>
    </w:p>
    <w:p w:rsidR="005B2841" w:rsidRDefault="005B2841" w:rsidP="005B2841">
      <w:pPr>
        <w:pStyle w:val="Lijstalinea"/>
        <w:numPr>
          <w:ilvl w:val="0"/>
          <w:numId w:val="1"/>
        </w:numPr>
        <w:rPr>
          <w:sz w:val="24"/>
          <w:szCs w:val="24"/>
        </w:rPr>
      </w:pPr>
      <w:r>
        <w:rPr>
          <w:sz w:val="24"/>
          <w:szCs w:val="24"/>
        </w:rPr>
        <w:t xml:space="preserve">Een acrostichon van: </w:t>
      </w:r>
    </w:p>
    <w:p w:rsidR="005B2841" w:rsidRDefault="005B2841" w:rsidP="005B2841">
      <w:pPr>
        <w:pStyle w:val="Lijstalinea"/>
        <w:numPr>
          <w:ilvl w:val="1"/>
          <w:numId w:val="1"/>
        </w:numPr>
        <w:rPr>
          <w:sz w:val="24"/>
          <w:szCs w:val="24"/>
        </w:rPr>
      </w:pPr>
      <w:r>
        <w:rPr>
          <w:sz w:val="24"/>
          <w:szCs w:val="24"/>
        </w:rPr>
        <w:t xml:space="preserve">22 teksten met 2 regels per tekst. </w:t>
      </w:r>
    </w:p>
    <w:p w:rsidR="005B2841" w:rsidRDefault="005B2841" w:rsidP="005B2841">
      <w:pPr>
        <w:pStyle w:val="Lijstalinea"/>
        <w:numPr>
          <w:ilvl w:val="1"/>
          <w:numId w:val="1"/>
        </w:numPr>
        <w:rPr>
          <w:sz w:val="24"/>
          <w:szCs w:val="24"/>
        </w:rPr>
      </w:pPr>
      <w:r>
        <w:rPr>
          <w:sz w:val="24"/>
          <w:szCs w:val="24"/>
        </w:rPr>
        <w:t xml:space="preserve">alle eerste regels zijn in alfabetische volgorde. </w:t>
      </w:r>
    </w:p>
    <w:p w:rsidR="005B2841" w:rsidRDefault="005B2841" w:rsidP="005B2841">
      <w:pPr>
        <w:rPr>
          <w:sz w:val="24"/>
          <w:szCs w:val="24"/>
        </w:rPr>
      </w:pPr>
    </w:p>
    <w:p w:rsidR="005B2841" w:rsidRDefault="005B2841" w:rsidP="005B2841">
      <w:pPr>
        <w:rPr>
          <w:sz w:val="24"/>
          <w:szCs w:val="24"/>
        </w:rPr>
      </w:pPr>
      <w:r>
        <w:rPr>
          <w:sz w:val="24"/>
          <w:szCs w:val="24"/>
        </w:rPr>
        <w:t xml:space="preserve">Hoofdstuk 5: de noodkreet. </w:t>
      </w:r>
    </w:p>
    <w:p w:rsidR="005B2841" w:rsidRDefault="005B2841" w:rsidP="005B2841">
      <w:pPr>
        <w:pStyle w:val="Lijstalinea"/>
        <w:numPr>
          <w:ilvl w:val="0"/>
          <w:numId w:val="1"/>
        </w:numPr>
        <w:rPr>
          <w:sz w:val="24"/>
          <w:szCs w:val="24"/>
        </w:rPr>
      </w:pPr>
      <w:r>
        <w:rPr>
          <w:sz w:val="24"/>
          <w:szCs w:val="24"/>
        </w:rPr>
        <w:t xml:space="preserve">Geen acrostichon, wel: </w:t>
      </w:r>
    </w:p>
    <w:p w:rsidR="005B2841" w:rsidRDefault="005B2841" w:rsidP="005B2841">
      <w:pPr>
        <w:pStyle w:val="Lijstalinea"/>
        <w:numPr>
          <w:ilvl w:val="1"/>
          <w:numId w:val="1"/>
        </w:numPr>
        <w:rPr>
          <w:sz w:val="24"/>
          <w:szCs w:val="24"/>
        </w:rPr>
      </w:pPr>
      <w:r>
        <w:rPr>
          <w:sz w:val="24"/>
          <w:szCs w:val="24"/>
        </w:rPr>
        <w:t xml:space="preserve">22 teksten met 3 regels per tekst. </w:t>
      </w:r>
    </w:p>
    <w:p w:rsidR="005B2841" w:rsidRDefault="005B2841" w:rsidP="005B2841">
      <w:pPr>
        <w:rPr>
          <w:sz w:val="24"/>
          <w:szCs w:val="24"/>
        </w:rPr>
      </w:pPr>
    </w:p>
    <w:p w:rsidR="005B2841" w:rsidRPr="005B2841" w:rsidRDefault="005B2841" w:rsidP="005B2841">
      <w:pPr>
        <w:rPr>
          <w:sz w:val="24"/>
          <w:szCs w:val="24"/>
        </w:rPr>
      </w:pPr>
    </w:p>
    <w:sectPr w:rsidR="005B2841" w:rsidRPr="005B28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CA" w:rsidRDefault="009352CA" w:rsidP="00D16353">
      <w:r>
        <w:separator/>
      </w:r>
    </w:p>
  </w:endnote>
  <w:endnote w:type="continuationSeparator" w:id="0">
    <w:p w:rsidR="009352CA" w:rsidRDefault="009352CA"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CA" w:rsidRDefault="009352CA" w:rsidP="00D16353">
      <w:r>
        <w:separator/>
      </w:r>
    </w:p>
  </w:footnote>
  <w:footnote w:type="continuationSeparator" w:id="0">
    <w:p w:rsidR="009352CA" w:rsidRDefault="009352CA" w:rsidP="00D1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10F5"/>
    <w:multiLevelType w:val="hybridMultilevel"/>
    <w:tmpl w:val="D1F2AB64"/>
    <w:lvl w:ilvl="0" w:tplc="155E0E46">
      <w:numFmt w:val="bullet"/>
      <w:lvlText w:val=""/>
      <w:lvlJc w:val="left"/>
      <w:pPr>
        <w:ind w:left="1065" w:hanging="360"/>
      </w:pPr>
      <w:rPr>
        <w:rFonts w:ascii="Symbol" w:eastAsia="Times New Roman" w:hAnsi="Symbol"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0C209D"/>
    <w:rsid w:val="00106D72"/>
    <w:rsid w:val="001335D5"/>
    <w:rsid w:val="00236733"/>
    <w:rsid w:val="003D0C2F"/>
    <w:rsid w:val="003D651A"/>
    <w:rsid w:val="003E47D5"/>
    <w:rsid w:val="00423551"/>
    <w:rsid w:val="00473ECC"/>
    <w:rsid w:val="0051024E"/>
    <w:rsid w:val="00522243"/>
    <w:rsid w:val="005420A6"/>
    <w:rsid w:val="005A64A3"/>
    <w:rsid w:val="005B2841"/>
    <w:rsid w:val="005C48B2"/>
    <w:rsid w:val="00651ABD"/>
    <w:rsid w:val="006962B8"/>
    <w:rsid w:val="006A681E"/>
    <w:rsid w:val="008064F4"/>
    <w:rsid w:val="00893B02"/>
    <w:rsid w:val="009243A2"/>
    <w:rsid w:val="009352CA"/>
    <w:rsid w:val="009C25D2"/>
    <w:rsid w:val="009D5784"/>
    <w:rsid w:val="009D6C6C"/>
    <w:rsid w:val="009F07E4"/>
    <w:rsid w:val="00A022E2"/>
    <w:rsid w:val="00A11479"/>
    <w:rsid w:val="00AA0F26"/>
    <w:rsid w:val="00AC4E2D"/>
    <w:rsid w:val="00AE2CC7"/>
    <w:rsid w:val="00C451A5"/>
    <w:rsid w:val="00C704D9"/>
    <w:rsid w:val="00CA1E43"/>
    <w:rsid w:val="00CB601B"/>
    <w:rsid w:val="00CF3A8B"/>
    <w:rsid w:val="00D16353"/>
    <w:rsid w:val="00D20CAD"/>
    <w:rsid w:val="00E02890"/>
    <w:rsid w:val="00E0593D"/>
    <w:rsid w:val="00E25250"/>
    <w:rsid w:val="00E475D0"/>
    <w:rsid w:val="00E92FD1"/>
    <w:rsid w:val="00EF6526"/>
    <w:rsid w:val="00F0105F"/>
    <w:rsid w:val="00F03FED"/>
    <w:rsid w:val="00F361A3"/>
    <w:rsid w:val="00F544BE"/>
    <w:rsid w:val="00F91906"/>
    <w:rsid w:val="00FA4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AC4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AC4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24</cp:revision>
  <dcterms:created xsi:type="dcterms:W3CDTF">2011-11-30T18:26:00Z</dcterms:created>
  <dcterms:modified xsi:type="dcterms:W3CDTF">2015-11-20T18:31:00Z</dcterms:modified>
</cp:coreProperties>
</file>